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93" w:rsidRPr="004062C0" w:rsidRDefault="00324493" w:rsidP="00324493">
      <w:pPr>
        <w:pStyle w:val="Style1"/>
        <w:widowControl/>
        <w:spacing w:before="48"/>
        <w:ind w:left="291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062C0">
        <w:rPr>
          <w:rStyle w:val="FontStyle13"/>
          <w:rFonts w:ascii="Times New Roman" w:hAnsi="Times New Roman" w:cs="Times New Roman"/>
          <w:sz w:val="24"/>
          <w:szCs w:val="24"/>
        </w:rPr>
        <w:t>Уважаемые налогоплательщики!</w:t>
      </w:r>
    </w:p>
    <w:p w:rsidR="00324493" w:rsidRPr="00324493" w:rsidRDefault="00324493" w:rsidP="00324493">
      <w:pPr>
        <w:pStyle w:val="Style2"/>
        <w:widowControl/>
        <w:spacing w:before="221" w:line="288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324493">
        <w:rPr>
          <w:rStyle w:val="FontStyle11"/>
          <w:rFonts w:ascii="Times New Roman" w:hAnsi="Times New Roman" w:cs="Times New Roman"/>
          <w:sz w:val="24"/>
          <w:szCs w:val="24"/>
        </w:rPr>
        <w:t xml:space="preserve">Обращаем Ваше внимание, что в связи с внесением изменений в Указания о порядке применения бюджетной классификации Российской Федерации, утвержденных приказом Министерства финансов Российской Федерации от 1 июля 2013 г. № 65н с </w:t>
      </w:r>
      <w:r w:rsidRPr="00324493">
        <w:rPr>
          <w:rStyle w:val="FontStyle13"/>
          <w:rFonts w:ascii="Times New Roman" w:hAnsi="Times New Roman" w:cs="Times New Roman"/>
          <w:sz w:val="24"/>
          <w:szCs w:val="24"/>
        </w:rPr>
        <w:t xml:space="preserve">01.01.2015 года </w:t>
      </w:r>
      <w:r w:rsidRPr="00324493">
        <w:rPr>
          <w:rStyle w:val="FontStyle11"/>
          <w:rFonts w:ascii="Times New Roman" w:hAnsi="Times New Roman" w:cs="Times New Roman"/>
          <w:sz w:val="24"/>
          <w:szCs w:val="24"/>
        </w:rPr>
        <w:t>введены новые коды бюджетной классификации:</w:t>
      </w:r>
    </w:p>
    <w:p w:rsidR="00324493" w:rsidRPr="00324493" w:rsidRDefault="00324493" w:rsidP="00324493">
      <w:pPr>
        <w:pStyle w:val="Style6"/>
        <w:widowControl/>
        <w:spacing w:before="240"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324493">
        <w:rPr>
          <w:rStyle w:val="FontStyle13"/>
          <w:rFonts w:ascii="Times New Roman" w:hAnsi="Times New Roman" w:cs="Times New Roman"/>
          <w:sz w:val="24"/>
          <w:szCs w:val="24"/>
        </w:rPr>
        <w:t>по земельному налогу для физических лиц:</w:t>
      </w:r>
    </w:p>
    <w:p w:rsidR="00324493" w:rsidRPr="00324493" w:rsidRDefault="00324493" w:rsidP="00324493">
      <w:pPr>
        <w:widowControl/>
        <w:spacing w:after="230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7"/>
        <w:gridCol w:w="6734"/>
      </w:tblGrid>
      <w:tr w:rsidR="00324493" w:rsidRPr="00324493" w:rsidTr="001A414B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93" w:rsidRPr="00324493" w:rsidRDefault="00324493" w:rsidP="001A414B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2449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182 1 06 06042 04 0000* 110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4493" w:rsidRPr="00324493" w:rsidRDefault="00324493" w:rsidP="001A414B">
            <w:pPr>
              <w:pStyle w:val="Style5"/>
              <w:widowControl/>
              <w:ind w:firstLine="29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2449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24493" w:rsidRPr="00324493" w:rsidTr="001A414B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93" w:rsidRPr="00324493" w:rsidRDefault="00324493" w:rsidP="001A414B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2449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182 1 06 06043 10 0000* 110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4493" w:rsidRPr="00324493" w:rsidRDefault="00324493" w:rsidP="001A414B">
            <w:pPr>
              <w:pStyle w:val="Style5"/>
              <w:widowControl/>
              <w:spacing w:line="250" w:lineRule="exact"/>
              <w:ind w:firstLine="24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2449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24493" w:rsidRPr="00324493" w:rsidTr="001A414B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93" w:rsidRPr="00324493" w:rsidRDefault="00324493" w:rsidP="001A414B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2449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182 1 06 06043 13 0000* 110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4493" w:rsidRPr="00324493" w:rsidRDefault="00324493" w:rsidP="001A414B">
            <w:pPr>
              <w:pStyle w:val="Style5"/>
              <w:widowControl/>
              <w:spacing w:line="250" w:lineRule="exact"/>
              <w:ind w:firstLine="29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324493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CF29E8" w:rsidRPr="00324493" w:rsidRDefault="00CF29E8">
      <w:pPr>
        <w:rPr>
          <w:rFonts w:ascii="Times New Roman" w:hAnsi="Times New Roman" w:cs="Times New Roman"/>
        </w:rPr>
      </w:pPr>
    </w:p>
    <w:p w:rsidR="00324493" w:rsidRPr="00324493" w:rsidRDefault="00324493" w:rsidP="00324493">
      <w:pPr>
        <w:rPr>
          <w:rFonts w:ascii="Times New Roman" w:hAnsi="Times New Roman" w:cs="Times New Roman"/>
          <w:b/>
        </w:rPr>
      </w:pPr>
      <w:r w:rsidRPr="00324493">
        <w:rPr>
          <w:rFonts w:ascii="Times New Roman" w:hAnsi="Times New Roman" w:cs="Times New Roman"/>
          <w:b/>
        </w:rPr>
        <w:t xml:space="preserve">* по </w:t>
      </w:r>
      <w:proofErr w:type="gramStart"/>
      <w:r w:rsidRPr="00324493">
        <w:rPr>
          <w:rFonts w:ascii="Times New Roman" w:hAnsi="Times New Roman" w:cs="Times New Roman"/>
          <w:b/>
        </w:rPr>
        <w:t>указанным</w:t>
      </w:r>
      <w:proofErr w:type="gramEnd"/>
      <w:r w:rsidRPr="00324493">
        <w:rPr>
          <w:rFonts w:ascii="Times New Roman" w:hAnsi="Times New Roman" w:cs="Times New Roman"/>
          <w:b/>
        </w:rPr>
        <w:t xml:space="preserve"> </w:t>
      </w:r>
      <w:r w:rsidRPr="00324493">
        <w:rPr>
          <w:rFonts w:ascii="Times New Roman" w:hAnsi="Times New Roman" w:cs="Times New Roman"/>
          <w:b/>
        </w:rPr>
        <w:t xml:space="preserve"> </w:t>
      </w:r>
      <w:r w:rsidRPr="00324493">
        <w:rPr>
          <w:rFonts w:ascii="Times New Roman" w:hAnsi="Times New Roman" w:cs="Times New Roman"/>
          <w:b/>
        </w:rPr>
        <w:t xml:space="preserve">КБК </w:t>
      </w:r>
      <w:r w:rsidRPr="00324493">
        <w:rPr>
          <w:rFonts w:ascii="Times New Roman" w:hAnsi="Times New Roman" w:cs="Times New Roman"/>
          <w:b/>
        </w:rPr>
        <w:t>0</w:t>
      </w:r>
      <w:r w:rsidRPr="00324493">
        <w:rPr>
          <w:rFonts w:ascii="Times New Roman" w:hAnsi="Times New Roman" w:cs="Times New Roman"/>
          <w:b/>
        </w:rPr>
        <w:t>000 – 14-17 разряд принимает одно из значений: 1000 -  налог, 2100- пени, 3000-штраф</w:t>
      </w:r>
    </w:p>
    <w:p w:rsidR="00324493" w:rsidRPr="00324493" w:rsidRDefault="00324493" w:rsidP="00324493">
      <w:pPr>
        <w:rPr>
          <w:rFonts w:ascii="Times New Roman" w:hAnsi="Times New Roman" w:cs="Times New Roman"/>
        </w:rPr>
      </w:pPr>
    </w:p>
    <w:p w:rsidR="00324493" w:rsidRPr="00324493" w:rsidRDefault="00324493" w:rsidP="00324493">
      <w:pPr>
        <w:rPr>
          <w:rFonts w:ascii="Times New Roman" w:hAnsi="Times New Roman" w:cs="Times New Roman"/>
          <w:b/>
        </w:rPr>
      </w:pPr>
      <w:r w:rsidRPr="00324493">
        <w:rPr>
          <w:rFonts w:ascii="Times New Roman" w:hAnsi="Times New Roman" w:cs="Times New Roman"/>
          <w:b/>
        </w:rPr>
        <w:t>по земельному налогу для юридических лиц:</w:t>
      </w:r>
    </w:p>
    <w:p w:rsidR="00324493" w:rsidRPr="00324493" w:rsidRDefault="00324493" w:rsidP="00324493">
      <w:pPr>
        <w:rPr>
          <w:rFonts w:ascii="Times New Roman" w:hAnsi="Times New Roman" w:cs="Times New Roman"/>
        </w:rPr>
      </w:pPr>
    </w:p>
    <w:tbl>
      <w:tblPr>
        <w:tblW w:w="100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7"/>
        <w:gridCol w:w="6734"/>
      </w:tblGrid>
      <w:tr w:rsidR="00324493" w:rsidRPr="00324493" w:rsidTr="00324493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93" w:rsidRPr="00324493" w:rsidRDefault="00324493" w:rsidP="003244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493">
              <w:rPr>
                <w:rFonts w:ascii="Times New Roman" w:hAnsi="Times New Roman" w:cs="Times New Roman"/>
                <w:b/>
                <w:bCs/>
              </w:rPr>
              <w:t>182 1 06 06032 04 0000* 110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4493" w:rsidRPr="00324493" w:rsidRDefault="00324493" w:rsidP="00324493">
            <w:pPr>
              <w:widowControl/>
              <w:spacing w:line="250" w:lineRule="exact"/>
              <w:ind w:firstLine="19"/>
              <w:rPr>
                <w:rFonts w:ascii="Times New Roman" w:hAnsi="Times New Roman" w:cs="Times New Roman"/>
              </w:rPr>
            </w:pPr>
            <w:r w:rsidRPr="0032449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24493" w:rsidRPr="00324493" w:rsidTr="00324493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93" w:rsidRPr="00324493" w:rsidRDefault="00324493" w:rsidP="003244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493">
              <w:rPr>
                <w:rFonts w:ascii="Times New Roman" w:hAnsi="Times New Roman" w:cs="Times New Roman"/>
                <w:b/>
                <w:bCs/>
              </w:rPr>
              <w:t>182 1 06 06033 10 0000* 110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4493" w:rsidRPr="00324493" w:rsidRDefault="00324493" w:rsidP="00324493">
            <w:pPr>
              <w:widowControl/>
              <w:spacing w:line="250" w:lineRule="exact"/>
              <w:ind w:firstLine="24"/>
              <w:rPr>
                <w:rFonts w:ascii="Times New Roman" w:hAnsi="Times New Roman" w:cs="Times New Roman"/>
              </w:rPr>
            </w:pPr>
            <w:r w:rsidRPr="0032449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24493" w:rsidRPr="00324493" w:rsidTr="00324493"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493" w:rsidRPr="00324493" w:rsidRDefault="00324493" w:rsidP="0032449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493">
              <w:rPr>
                <w:rFonts w:ascii="Times New Roman" w:hAnsi="Times New Roman" w:cs="Times New Roman"/>
                <w:b/>
                <w:bCs/>
              </w:rPr>
              <w:t>182 1 06 06033 13 0000* 110</w:t>
            </w:r>
          </w:p>
        </w:tc>
        <w:tc>
          <w:tcPr>
            <w:tcW w:w="6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4493" w:rsidRPr="00324493" w:rsidRDefault="00324493" w:rsidP="00324493">
            <w:pPr>
              <w:widowControl/>
              <w:spacing w:line="250" w:lineRule="exact"/>
              <w:ind w:firstLine="19"/>
              <w:rPr>
                <w:rFonts w:ascii="Times New Roman" w:hAnsi="Times New Roman" w:cs="Times New Roman"/>
              </w:rPr>
            </w:pPr>
            <w:r w:rsidRPr="0032449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</w:tbl>
    <w:p w:rsidR="00324493" w:rsidRDefault="00324493" w:rsidP="00324493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24493" w:rsidRPr="00324493" w:rsidRDefault="00324493" w:rsidP="00324493">
      <w:pPr>
        <w:widowControl/>
        <w:spacing w:line="240" w:lineRule="exact"/>
        <w:jc w:val="both"/>
        <w:rPr>
          <w:rFonts w:ascii="Times New Roman" w:hAnsi="Times New Roman" w:cs="Times New Roman"/>
          <w:b/>
        </w:rPr>
      </w:pPr>
      <w:r w:rsidRPr="00324493">
        <w:rPr>
          <w:rFonts w:ascii="Times New Roman" w:hAnsi="Times New Roman" w:cs="Times New Roman"/>
          <w:b/>
        </w:rPr>
        <w:t>*по указанным КБК 000</w:t>
      </w:r>
      <w:bookmarkStart w:id="0" w:name="_GoBack"/>
      <w:bookmarkEnd w:id="0"/>
      <w:r w:rsidRPr="00324493">
        <w:rPr>
          <w:rFonts w:ascii="Times New Roman" w:hAnsi="Times New Roman" w:cs="Times New Roman"/>
          <w:b/>
        </w:rPr>
        <w:t>0 - 14-17 разряд принимает одно из значений: 1000-</w:t>
      </w:r>
    </w:p>
    <w:p w:rsidR="00324493" w:rsidRPr="00324493" w:rsidRDefault="00324493" w:rsidP="00324493">
      <w:pPr>
        <w:widowControl/>
        <w:spacing w:line="240" w:lineRule="exact"/>
        <w:jc w:val="both"/>
        <w:rPr>
          <w:rFonts w:ascii="Times New Roman" w:hAnsi="Times New Roman" w:cs="Times New Roman"/>
          <w:b/>
        </w:rPr>
      </w:pPr>
      <w:r w:rsidRPr="00324493">
        <w:rPr>
          <w:rFonts w:ascii="Times New Roman" w:hAnsi="Times New Roman" w:cs="Times New Roman"/>
          <w:b/>
        </w:rPr>
        <w:t>налог, 2100- пени, 2200- проценты, 3000-штрафы</w:t>
      </w:r>
    </w:p>
    <w:p w:rsidR="00324493" w:rsidRPr="00324493" w:rsidRDefault="00324493" w:rsidP="00324493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24493" w:rsidRPr="00324493" w:rsidRDefault="00324493" w:rsidP="00324493">
      <w:pPr>
        <w:widowControl/>
        <w:spacing w:before="24" w:line="250" w:lineRule="exact"/>
        <w:jc w:val="both"/>
        <w:rPr>
          <w:rFonts w:ascii="Times New Roman" w:hAnsi="Times New Roman" w:cs="Times New Roman"/>
          <w:b/>
          <w:bCs/>
        </w:rPr>
      </w:pPr>
      <w:proofErr w:type="gramStart"/>
      <w:r w:rsidRPr="00324493">
        <w:rPr>
          <w:rFonts w:ascii="Times New Roman" w:hAnsi="Times New Roman" w:cs="Times New Roman"/>
          <w:b/>
          <w:bCs/>
        </w:rPr>
        <w:t>по налогу на имущество физических лиц, взимаемый по ставкам, применяемым к объектам налогообложения, расположенным в границах городских поселений по КБК 182 1 06 01030 13 0000* 110 (* по указанным КБК 0000- 14-17 разряд принимает одно из значений: 1000- налог, 2100- пени, 3000-штрафы).</w:t>
      </w:r>
      <w:proofErr w:type="gramEnd"/>
      <w:r w:rsidRPr="00324493">
        <w:rPr>
          <w:rFonts w:ascii="Times New Roman" w:hAnsi="Times New Roman" w:cs="Times New Roman"/>
          <w:b/>
          <w:bCs/>
        </w:rPr>
        <w:t xml:space="preserve"> Это актуально для физических лиц, уплачивающих налог на имущество, находящееся на территории поселка городского типа Суходол.</w:t>
      </w:r>
    </w:p>
    <w:p w:rsidR="00324493" w:rsidRPr="00324493" w:rsidRDefault="00324493" w:rsidP="00324493">
      <w:pPr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24493" w:rsidRPr="00324493" w:rsidRDefault="00324493" w:rsidP="00324493">
      <w:pPr>
        <w:widowControl/>
        <w:spacing w:before="19" w:line="250" w:lineRule="exact"/>
        <w:jc w:val="both"/>
        <w:rPr>
          <w:rFonts w:ascii="Times New Roman" w:hAnsi="Times New Roman" w:cs="Times New Roman"/>
        </w:rPr>
      </w:pPr>
      <w:r w:rsidRPr="00324493">
        <w:rPr>
          <w:rFonts w:ascii="Times New Roman" w:hAnsi="Times New Roman" w:cs="Times New Roman"/>
        </w:rPr>
        <w:t xml:space="preserve">Обращаем внимание, что в случае неправильного указания реквизитов в расчетных документах, платежи не попадут в лицевой счет налогоплательщика и потребуют проведения дополнительных мероприятий по их </w:t>
      </w:r>
      <w:proofErr w:type="spellStart"/>
      <w:r w:rsidRPr="00324493">
        <w:rPr>
          <w:rFonts w:ascii="Times New Roman" w:hAnsi="Times New Roman" w:cs="Times New Roman"/>
        </w:rPr>
        <w:t>доопределению</w:t>
      </w:r>
      <w:proofErr w:type="spellEnd"/>
      <w:r w:rsidRPr="00324493">
        <w:rPr>
          <w:rFonts w:ascii="Times New Roman" w:hAnsi="Times New Roman" w:cs="Times New Roman"/>
        </w:rPr>
        <w:t xml:space="preserve"> и уточнению вида и принадлежности.</w:t>
      </w:r>
    </w:p>
    <w:p w:rsidR="00324493" w:rsidRPr="00324493" w:rsidRDefault="00324493">
      <w:pPr>
        <w:rPr>
          <w:rFonts w:ascii="Times New Roman" w:hAnsi="Times New Roman" w:cs="Times New Roman"/>
        </w:rPr>
      </w:pPr>
    </w:p>
    <w:p w:rsidR="00324493" w:rsidRDefault="00324493"/>
    <w:sectPr w:rsidR="0032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93"/>
    <w:rsid w:val="00324493"/>
    <w:rsid w:val="00C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24493"/>
  </w:style>
  <w:style w:type="paragraph" w:customStyle="1" w:styleId="Style2">
    <w:name w:val="Style2"/>
    <w:basedOn w:val="a"/>
    <w:uiPriority w:val="99"/>
    <w:rsid w:val="00324493"/>
    <w:pPr>
      <w:spacing w:line="290" w:lineRule="exact"/>
      <w:jc w:val="center"/>
    </w:pPr>
  </w:style>
  <w:style w:type="paragraph" w:customStyle="1" w:styleId="Style5">
    <w:name w:val="Style5"/>
    <w:basedOn w:val="a"/>
    <w:uiPriority w:val="99"/>
    <w:rsid w:val="00324493"/>
    <w:pPr>
      <w:spacing w:line="254" w:lineRule="exact"/>
    </w:pPr>
  </w:style>
  <w:style w:type="paragraph" w:customStyle="1" w:styleId="Style6">
    <w:name w:val="Style6"/>
    <w:basedOn w:val="a"/>
    <w:uiPriority w:val="99"/>
    <w:rsid w:val="00324493"/>
    <w:pPr>
      <w:spacing w:line="252" w:lineRule="exact"/>
      <w:jc w:val="both"/>
    </w:pPr>
  </w:style>
  <w:style w:type="paragraph" w:customStyle="1" w:styleId="Style8">
    <w:name w:val="Style8"/>
    <w:basedOn w:val="a"/>
    <w:uiPriority w:val="99"/>
    <w:rsid w:val="00324493"/>
    <w:pPr>
      <w:spacing w:line="250" w:lineRule="exact"/>
      <w:ind w:firstLine="547"/>
    </w:pPr>
  </w:style>
  <w:style w:type="character" w:customStyle="1" w:styleId="FontStyle11">
    <w:name w:val="Font Style11"/>
    <w:basedOn w:val="a0"/>
    <w:uiPriority w:val="99"/>
    <w:rsid w:val="00324493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324493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24493"/>
  </w:style>
  <w:style w:type="paragraph" w:customStyle="1" w:styleId="Style2">
    <w:name w:val="Style2"/>
    <w:basedOn w:val="a"/>
    <w:uiPriority w:val="99"/>
    <w:rsid w:val="00324493"/>
    <w:pPr>
      <w:spacing w:line="290" w:lineRule="exact"/>
      <w:jc w:val="center"/>
    </w:pPr>
  </w:style>
  <w:style w:type="paragraph" w:customStyle="1" w:styleId="Style5">
    <w:name w:val="Style5"/>
    <w:basedOn w:val="a"/>
    <w:uiPriority w:val="99"/>
    <w:rsid w:val="00324493"/>
    <w:pPr>
      <w:spacing w:line="254" w:lineRule="exact"/>
    </w:pPr>
  </w:style>
  <w:style w:type="paragraph" w:customStyle="1" w:styleId="Style6">
    <w:name w:val="Style6"/>
    <w:basedOn w:val="a"/>
    <w:uiPriority w:val="99"/>
    <w:rsid w:val="00324493"/>
    <w:pPr>
      <w:spacing w:line="252" w:lineRule="exact"/>
      <w:jc w:val="both"/>
    </w:pPr>
  </w:style>
  <w:style w:type="paragraph" w:customStyle="1" w:styleId="Style8">
    <w:name w:val="Style8"/>
    <w:basedOn w:val="a"/>
    <w:uiPriority w:val="99"/>
    <w:rsid w:val="00324493"/>
    <w:pPr>
      <w:spacing w:line="250" w:lineRule="exact"/>
      <w:ind w:firstLine="547"/>
    </w:pPr>
  </w:style>
  <w:style w:type="character" w:customStyle="1" w:styleId="FontStyle11">
    <w:name w:val="Font Style11"/>
    <w:basedOn w:val="a0"/>
    <w:uiPriority w:val="99"/>
    <w:rsid w:val="00324493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32449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2015-02-11T04:00:00Z</dcterms:created>
  <dcterms:modified xsi:type="dcterms:W3CDTF">2015-02-11T04:03:00Z</dcterms:modified>
</cp:coreProperties>
</file>